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7B" w:rsidRPr="00507D7B" w:rsidRDefault="00507D7B" w:rsidP="00507D7B">
      <w:pPr>
        <w:spacing w:line="240" w:lineRule="auto"/>
        <w:jc w:val="center"/>
        <w:rPr>
          <w:b/>
        </w:rPr>
      </w:pPr>
      <w:r w:rsidRPr="00507D7B">
        <w:rPr>
          <w:b/>
        </w:rPr>
        <w:t>ESCUELA DE ARTE DE JEREZ</w:t>
      </w:r>
      <w:bookmarkStart w:id="0" w:name="_GoBack"/>
      <w:bookmarkEnd w:id="0"/>
    </w:p>
    <w:p w:rsidR="00507D7B" w:rsidRPr="00507D7B" w:rsidRDefault="00507D7B" w:rsidP="00507D7B">
      <w:pPr>
        <w:spacing w:line="240" w:lineRule="auto"/>
        <w:rPr>
          <w:b/>
        </w:rPr>
      </w:pPr>
      <w:r>
        <w:rPr>
          <w:b/>
        </w:rPr>
        <w:t xml:space="preserve">             </w:t>
      </w:r>
      <w:r w:rsidRPr="00507D7B">
        <w:rPr>
          <w:b/>
        </w:rPr>
        <w:t>PRUEBA ESPECÍFICA DE ACCESO CIC</w:t>
      </w:r>
      <w:r w:rsidRPr="00507D7B">
        <w:rPr>
          <w:b/>
        </w:rPr>
        <w:t xml:space="preserve">LOS FORMATIVOS DE GRADO </w:t>
      </w:r>
      <w:proofErr w:type="gramStart"/>
      <w:r w:rsidRPr="00507D7B">
        <w:rPr>
          <w:b/>
        </w:rPr>
        <w:t>MEDIO</w:t>
      </w:r>
      <w:r w:rsidRPr="00507D7B">
        <w:rPr>
          <w:b/>
        </w:rPr>
        <w:t xml:space="preserve"> :</w:t>
      </w:r>
      <w:proofErr w:type="gramEnd"/>
    </w:p>
    <w:p w:rsidR="00507D7B" w:rsidRDefault="00507D7B" w:rsidP="00507D7B">
      <w:pPr>
        <w:spacing w:line="240" w:lineRule="auto"/>
      </w:pPr>
    </w:p>
    <w:p w:rsidR="00507D7B" w:rsidRDefault="00507D7B" w:rsidP="00507D7B">
      <w:pPr>
        <w:spacing w:line="240" w:lineRule="auto"/>
      </w:pPr>
      <w:r>
        <w:t xml:space="preserve">Es indispensable para acceder a la prueba el día indicado traer consigo la documentación </w:t>
      </w:r>
    </w:p>
    <w:p w:rsidR="00507D7B" w:rsidRDefault="00507D7B" w:rsidP="00507D7B">
      <w:pPr>
        <w:spacing w:line="240" w:lineRule="auto"/>
      </w:pPr>
      <w:proofErr w:type="gramStart"/>
      <w:r>
        <w:t>oficial</w:t>
      </w:r>
      <w:proofErr w:type="gramEnd"/>
      <w:r>
        <w:t xml:space="preserve"> que acredite la identidad del aspirante (D.N.I., Pasaporte, Carnet de conducción...).</w:t>
      </w:r>
    </w:p>
    <w:p w:rsidR="00507D7B" w:rsidRPr="00507D7B" w:rsidRDefault="00507D7B" w:rsidP="00507D7B">
      <w:pPr>
        <w:spacing w:line="240" w:lineRule="auto"/>
        <w:rPr>
          <w:b/>
        </w:rPr>
      </w:pPr>
      <w:r w:rsidRPr="00507D7B">
        <w:rPr>
          <w:b/>
        </w:rPr>
        <w:t>Contenidos:</w:t>
      </w:r>
    </w:p>
    <w:p w:rsidR="00507D7B" w:rsidRPr="00507D7B" w:rsidRDefault="00507D7B" w:rsidP="00507D7B">
      <w:pPr>
        <w:spacing w:line="240" w:lineRule="auto"/>
        <w:rPr>
          <w:b/>
        </w:rPr>
      </w:pPr>
      <w:r w:rsidRPr="00507D7B">
        <w:rPr>
          <w:b/>
        </w:rPr>
        <w:t xml:space="preserve">1ª Parte: </w:t>
      </w:r>
    </w:p>
    <w:p w:rsidR="00507D7B" w:rsidRDefault="00507D7B" w:rsidP="00507D7B">
      <w:pPr>
        <w:spacing w:line="240" w:lineRule="auto"/>
      </w:pPr>
      <w:r>
        <w:t>Esta primera parte consistirá en la realización de un dibujo de un objeto dado</w:t>
      </w:r>
    </w:p>
    <w:p w:rsidR="00507D7B" w:rsidRDefault="00507D7B" w:rsidP="00507D7B">
      <w:pPr>
        <w:spacing w:line="240" w:lineRule="auto"/>
      </w:pPr>
      <w:r>
        <w:t xml:space="preserve">Ej. El objeto dado ha sido unas veces un </w:t>
      </w:r>
      <w:proofErr w:type="spellStart"/>
      <w:r>
        <w:t>sacapunta</w:t>
      </w:r>
      <w:proofErr w:type="spellEnd"/>
      <w:r>
        <w:t>, una pinza de la ropa….</w:t>
      </w:r>
    </w:p>
    <w:p w:rsidR="00507D7B" w:rsidRPr="00507D7B" w:rsidRDefault="00507D7B" w:rsidP="00507D7B">
      <w:pPr>
        <w:spacing w:line="240" w:lineRule="auto"/>
        <w:rPr>
          <w:b/>
        </w:rPr>
      </w:pPr>
      <w:r w:rsidRPr="00507D7B">
        <w:rPr>
          <w:b/>
        </w:rPr>
        <w:t>Criterios de evaluación:</w:t>
      </w:r>
    </w:p>
    <w:p w:rsidR="00507D7B" w:rsidRDefault="00507D7B" w:rsidP="00507D7B">
      <w:pPr>
        <w:spacing w:line="240" w:lineRule="auto"/>
      </w:pPr>
      <w:r>
        <w:t xml:space="preserve">          Encaje y proporción</w:t>
      </w:r>
    </w:p>
    <w:p w:rsidR="00507D7B" w:rsidRDefault="00507D7B" w:rsidP="00507D7B">
      <w:pPr>
        <w:spacing w:line="240" w:lineRule="auto"/>
      </w:pPr>
      <w:r>
        <w:t xml:space="preserve">          Valoración tonal adecuada (claroscuro)</w:t>
      </w:r>
    </w:p>
    <w:p w:rsidR="00507D7B" w:rsidRDefault="00507D7B" w:rsidP="00507D7B">
      <w:pPr>
        <w:spacing w:line="240" w:lineRule="auto"/>
      </w:pPr>
      <w:r>
        <w:t xml:space="preserve">          </w:t>
      </w:r>
      <w:r>
        <w:t>Expresividad y comunicación gráfica.</w:t>
      </w:r>
    </w:p>
    <w:p w:rsidR="00507D7B" w:rsidRPr="00507D7B" w:rsidRDefault="00507D7B" w:rsidP="00507D7B">
      <w:pPr>
        <w:spacing w:line="240" w:lineRule="auto"/>
      </w:pPr>
      <w:r>
        <w:t xml:space="preserve"> </w:t>
      </w:r>
      <w:r w:rsidRPr="00507D7B">
        <w:rPr>
          <w:b/>
        </w:rPr>
        <w:t xml:space="preserve">2ª Parte: </w:t>
      </w:r>
    </w:p>
    <w:p w:rsidR="00507D7B" w:rsidRDefault="00507D7B" w:rsidP="00507D7B">
      <w:pPr>
        <w:spacing w:line="240" w:lineRule="auto"/>
      </w:pPr>
      <w:r>
        <w:t xml:space="preserve">Realización de un proceso de  ideación y </w:t>
      </w:r>
      <w:proofErr w:type="spellStart"/>
      <w:r>
        <w:t>bocetaje</w:t>
      </w:r>
      <w:proofErr w:type="spellEnd"/>
      <w:r>
        <w:t xml:space="preserve"> y versión d</w:t>
      </w:r>
      <w:r>
        <w:t>efinitiva de una decoración cerámica propuesto por el</w:t>
      </w:r>
      <w:r>
        <w:t xml:space="preserve"> departamento de la familia</w:t>
      </w:r>
      <w:r>
        <w:t xml:space="preserve"> profesional  de Cerámica.</w:t>
      </w:r>
    </w:p>
    <w:p w:rsidR="00507D7B" w:rsidRDefault="00507D7B" w:rsidP="00507D7B">
      <w:pPr>
        <w:spacing w:line="240" w:lineRule="auto"/>
      </w:pPr>
      <w:r>
        <w:t xml:space="preserve">*Cada aspirante deberá a partir del 12 de Junio informarse en el tablón de </w:t>
      </w:r>
      <w:r>
        <w:t xml:space="preserve">anuncios de los Ciclo Medio </w:t>
      </w:r>
      <w:r>
        <w:t xml:space="preserve"> de las prueb</w:t>
      </w:r>
      <w:r>
        <w:t>as específicas que proponga el</w:t>
      </w:r>
      <w:r>
        <w:t xml:space="preserve"> Departamento de Familia Profesional</w:t>
      </w:r>
    </w:p>
    <w:p w:rsidR="00507D7B" w:rsidRPr="00507D7B" w:rsidRDefault="00507D7B" w:rsidP="00507D7B">
      <w:pPr>
        <w:spacing w:line="240" w:lineRule="auto"/>
        <w:rPr>
          <w:b/>
        </w:rPr>
      </w:pPr>
      <w:r w:rsidRPr="00507D7B">
        <w:rPr>
          <w:b/>
        </w:rPr>
        <w:t>Criterios de evaluación:</w:t>
      </w:r>
    </w:p>
    <w:p w:rsidR="00507D7B" w:rsidRDefault="00507D7B" w:rsidP="00507D7B">
      <w:pPr>
        <w:spacing w:line="240" w:lineRule="auto"/>
      </w:pPr>
      <w:r>
        <w:t xml:space="preserve">          La calidad técnica del trabajo y su presentación       </w:t>
      </w:r>
      <w:r>
        <w:tab/>
      </w:r>
    </w:p>
    <w:p w:rsidR="00507D7B" w:rsidRDefault="00507D7B" w:rsidP="00507D7B">
      <w:pPr>
        <w:spacing w:line="240" w:lineRule="auto"/>
      </w:pPr>
      <w:r>
        <w:t xml:space="preserve">          </w:t>
      </w:r>
      <w:r>
        <w:t xml:space="preserve">La originalidad de las propuestas y su desarrollo en los bocetos       </w:t>
      </w:r>
    </w:p>
    <w:p w:rsidR="00507D7B" w:rsidRDefault="00507D7B" w:rsidP="00507D7B">
      <w:pPr>
        <w:spacing w:line="240" w:lineRule="auto"/>
      </w:pPr>
      <w:r>
        <w:t xml:space="preserve">          </w:t>
      </w:r>
      <w:r>
        <w:t xml:space="preserve">La adecuación del diseño a su función       </w:t>
      </w:r>
    </w:p>
    <w:p w:rsidR="00507D7B" w:rsidRDefault="00507D7B" w:rsidP="00507D7B">
      <w:pPr>
        <w:spacing w:line="240" w:lineRule="auto"/>
      </w:pPr>
      <w:r>
        <w:t xml:space="preserve">          </w:t>
      </w:r>
      <w:r>
        <w:t xml:space="preserve">La creatividad y conceptos estéticos       </w:t>
      </w:r>
    </w:p>
    <w:p w:rsidR="00507D7B" w:rsidRDefault="00507D7B" w:rsidP="00507D7B">
      <w:pPr>
        <w:spacing w:line="240" w:lineRule="auto"/>
      </w:pPr>
      <w:r>
        <w:t>La nota final de la prueba será la media aritmética, con un decimal, de cada una de las partes, siendo imprescindible para ello que hayan superado las dos el 5.</w:t>
      </w:r>
    </w:p>
    <w:p w:rsidR="00507D7B" w:rsidRDefault="00507D7B" w:rsidP="00507D7B">
      <w:pPr>
        <w:spacing w:line="240" w:lineRule="auto"/>
      </w:pPr>
    </w:p>
    <w:p w:rsidR="00507D7B" w:rsidRPr="00507D7B" w:rsidRDefault="00507D7B" w:rsidP="00507D7B">
      <w:pPr>
        <w:spacing w:line="240" w:lineRule="auto"/>
        <w:rPr>
          <w:b/>
        </w:rPr>
      </w:pPr>
      <w:r w:rsidRPr="00507D7B">
        <w:rPr>
          <w:b/>
        </w:rPr>
        <w:t>Materiales necesarios:</w:t>
      </w:r>
    </w:p>
    <w:p w:rsidR="00507D7B" w:rsidRDefault="00507D7B" w:rsidP="00507D7B">
      <w:pPr>
        <w:spacing w:line="240" w:lineRule="auto"/>
      </w:pPr>
      <w:r>
        <w:t>Materiales que deben aportar los/las aspirantes al Acceso:</w:t>
      </w:r>
    </w:p>
    <w:p w:rsidR="00507D7B" w:rsidRDefault="00507D7B" w:rsidP="00507D7B">
      <w:pPr>
        <w:spacing w:line="240" w:lineRule="auto"/>
      </w:pPr>
      <w:r>
        <w:t xml:space="preserve">Lápiz de grafito blando, regla y goma. </w:t>
      </w:r>
    </w:p>
    <w:p w:rsidR="00507D7B" w:rsidRDefault="00507D7B" w:rsidP="00507D7B">
      <w:pPr>
        <w:spacing w:line="240" w:lineRule="auto"/>
      </w:pPr>
      <w:r>
        <w:t>Lápices de color, acuarelas, rotuladores…</w:t>
      </w:r>
    </w:p>
    <w:p w:rsidR="00507D7B" w:rsidRDefault="00507D7B" w:rsidP="00507D7B">
      <w:pPr>
        <w:spacing w:line="240" w:lineRule="auto"/>
      </w:pPr>
      <w:r>
        <w:t>Papeles adecuados para cada técnica empleada A4 y A3</w:t>
      </w:r>
    </w:p>
    <w:p w:rsidR="00BD110D" w:rsidRDefault="00BD110D" w:rsidP="00507D7B">
      <w:pPr>
        <w:spacing w:line="240" w:lineRule="auto"/>
      </w:pPr>
    </w:p>
    <w:sectPr w:rsidR="00BD1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7B"/>
    <w:rsid w:val="00507D7B"/>
    <w:rsid w:val="00B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bermudo</dc:creator>
  <cp:lastModifiedBy>guillermo bermudo</cp:lastModifiedBy>
  <cp:revision>1</cp:revision>
  <dcterms:created xsi:type="dcterms:W3CDTF">2017-05-09T14:57:00Z</dcterms:created>
  <dcterms:modified xsi:type="dcterms:W3CDTF">2017-05-09T15:07:00Z</dcterms:modified>
</cp:coreProperties>
</file>